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3B44" w14:textId="77777777" w:rsidR="00796C41" w:rsidRPr="00FA0422" w:rsidRDefault="00796C41">
      <w:pPr>
        <w:rPr>
          <w:rFonts w:ascii="Calibri Light" w:hAnsi="Calibri Light" w:cs="Calibri Light"/>
        </w:rPr>
      </w:pPr>
    </w:p>
    <w:p w14:paraId="3F368216" w14:textId="77777777" w:rsidR="00FA0422" w:rsidRPr="00FA0422" w:rsidRDefault="00FA0422" w:rsidP="00FA0422">
      <w:pPr>
        <w:jc w:val="center"/>
        <w:rPr>
          <w:rFonts w:ascii="Calibri Light" w:hAnsi="Calibri Light" w:cs="Calibri Light"/>
          <w:b/>
          <w:color w:val="4786A0"/>
        </w:rPr>
      </w:pPr>
      <w:r w:rsidRPr="00FA0422">
        <w:rPr>
          <w:rFonts w:ascii="Calibri Light" w:hAnsi="Calibri Light" w:cs="Calibri Light"/>
          <w:b/>
          <w:color w:val="4786A0"/>
        </w:rPr>
        <w:t>Aanvraag gegevens ten behoeve van</w:t>
      </w:r>
    </w:p>
    <w:p w14:paraId="29294C6D" w14:textId="77777777" w:rsidR="00FA0422" w:rsidRPr="00FA0422" w:rsidRDefault="00FA0422" w:rsidP="00FA0422">
      <w:pPr>
        <w:jc w:val="center"/>
        <w:rPr>
          <w:rFonts w:ascii="Calibri Light" w:hAnsi="Calibri Light" w:cs="Calibri Light"/>
          <w:b/>
          <w:color w:val="4786A0"/>
        </w:rPr>
      </w:pPr>
      <w:r w:rsidRPr="00FA0422">
        <w:rPr>
          <w:rFonts w:ascii="Calibri Light" w:hAnsi="Calibri Light" w:cs="Calibri Light"/>
          <w:b/>
          <w:color w:val="4786A0"/>
        </w:rPr>
        <w:t>wetenschappelijk onderzoek</w:t>
      </w:r>
    </w:p>
    <w:p w14:paraId="3065C18C" w14:textId="77777777" w:rsidR="00FA0422" w:rsidRPr="00FA0422" w:rsidRDefault="00FA0422" w:rsidP="00FA0422">
      <w:pPr>
        <w:pStyle w:val="Titel"/>
        <w:rPr>
          <w:rFonts w:ascii="Calibri Light" w:hAnsi="Calibri Light" w:cs="Calibri Light"/>
          <w:b w:val="0"/>
          <w:sz w:val="22"/>
          <w:szCs w:val="22"/>
        </w:rPr>
      </w:pPr>
    </w:p>
    <w:p w14:paraId="19345E3F" w14:textId="22E38BEC" w:rsidR="00FA0422" w:rsidRPr="00FA0422" w:rsidRDefault="00FA0422" w:rsidP="00FA0422">
      <w:pPr>
        <w:pStyle w:val="Kop1"/>
        <w:rPr>
          <w:rFonts w:ascii="Calibri Light" w:hAnsi="Calibri Light" w:cs="Calibri Light"/>
          <w:sz w:val="22"/>
          <w:szCs w:val="22"/>
        </w:rPr>
      </w:pPr>
    </w:p>
    <w:tbl>
      <w:tblPr>
        <w:tblStyle w:val="Tabelraster"/>
        <w:tblW w:w="9356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520" w:firstRow="1" w:lastRow="0" w:firstColumn="0" w:lastColumn="1" w:noHBand="0" w:noVBand="1"/>
      </w:tblPr>
      <w:tblGrid>
        <w:gridCol w:w="2836"/>
        <w:gridCol w:w="6520"/>
      </w:tblGrid>
      <w:tr w:rsidR="00FA0422" w:rsidRPr="00FA0422" w14:paraId="4E650C0B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9105A07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Subregistratie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35A686D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A0422" w:rsidRPr="00FA0422" w14:paraId="7BBFB88C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58BD1CC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Titel onderzoek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FFC43BF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A0422" w:rsidRPr="00FA0422" w14:paraId="613A5C66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517BB9D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Korte omschrijving en doel onderzoek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A85271C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color w:val="808080" w:themeColor="background1" w:themeShade="80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i/>
                <w:color w:val="808080" w:themeColor="background1" w:themeShade="80"/>
                <w:sz w:val="22"/>
                <w:szCs w:val="22"/>
              </w:rPr>
              <w:t>Onderzoeksvraag (hoofd en deelvragen), hypothese, primaire en secundaire eindpunten</w:t>
            </w:r>
          </w:p>
        </w:tc>
      </w:tr>
      <w:tr w:rsidR="00FA0422" w:rsidRPr="00FA0422" w14:paraId="7D10CF9E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6F79F61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Rationale / achtergrond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4AA1C6A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i/>
                <w:color w:val="808080" w:themeColor="background1" w:themeShade="80"/>
                <w:sz w:val="22"/>
                <w:szCs w:val="22"/>
              </w:rPr>
              <w:t>Inclusief verwijzing naar bestaande literatuur</w:t>
            </w:r>
          </w:p>
        </w:tc>
      </w:tr>
      <w:tr w:rsidR="00FA0422" w:rsidRPr="00FA0422" w14:paraId="6A02EA6C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8F9DAAF" w14:textId="77777777" w:rsidR="00FA0422" w:rsidRPr="00FA0422" w:rsidRDefault="00FA0422" w:rsidP="006D7C5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Cs/>
                <w:sz w:val="22"/>
                <w:szCs w:val="22"/>
              </w:rPr>
              <w:t>Onderzoeksopzet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4472FD5" w14:textId="77777777" w:rsidR="00FA0422" w:rsidRPr="00FA0422" w:rsidRDefault="00FA0422" w:rsidP="006D7C5A">
            <w:pPr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</w:tr>
      <w:tr w:rsidR="00FA0422" w:rsidRPr="00FA0422" w14:paraId="754C29BF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CE82EBE" w14:textId="77777777" w:rsidR="00FA0422" w:rsidRPr="00FA0422" w:rsidRDefault="00FA0422" w:rsidP="006D7C5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Cs/>
                <w:sz w:val="22"/>
                <w:szCs w:val="22"/>
              </w:rPr>
              <w:t>Onderzoekspopulatie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255EC04" w14:textId="77777777" w:rsidR="00FA0422" w:rsidRPr="00FA0422" w:rsidRDefault="00FA0422" w:rsidP="006D7C5A">
            <w:pPr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FA0422"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Graag zo specifiek en uitgebreid mogelijk (bijvoorbeeld patiënt en/of tumorkenmerken)</w:t>
            </w:r>
          </w:p>
        </w:tc>
      </w:tr>
      <w:tr w:rsidR="00FA0422" w:rsidRPr="00FA0422" w14:paraId="305E9110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5EA6B7E" w14:textId="77777777" w:rsidR="00FA0422" w:rsidRPr="00FA0422" w:rsidRDefault="00FA0422" w:rsidP="006D7C5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Cs/>
                <w:sz w:val="22"/>
                <w:szCs w:val="22"/>
              </w:rPr>
              <w:t>Statistiek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D2A71DB" w14:textId="77777777" w:rsidR="00FA0422" w:rsidRPr="00FA0422" w:rsidRDefault="00FA0422" w:rsidP="006D7C5A">
            <w:pPr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FA0422"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Graag zo specifiek en uitgebreid mogelijk</w:t>
            </w:r>
          </w:p>
        </w:tc>
      </w:tr>
      <w:tr w:rsidR="00FA0422" w:rsidRPr="00FA0422" w14:paraId="76145D8D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36EFD6A0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Onderzoeksgroep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A097A5D" w14:textId="77777777" w:rsidR="00FA0422" w:rsidRPr="00FA0422" w:rsidRDefault="00FA0422" w:rsidP="006D7C5A">
            <w:pPr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FA0422"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(waarvan minstens 1 deelnemer aan de registratie)</w:t>
            </w:r>
          </w:p>
          <w:p w14:paraId="48A80B24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&lt; Naam, functie, organisatie, e-mailadres van alle leden van de onderzoeksgroep&gt;</w:t>
            </w:r>
          </w:p>
          <w:p w14:paraId="71C0373F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A0422" w:rsidRPr="00FA0422" w14:paraId="608D52FB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655D932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Hoofdonderzoeker / uitvoerder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67A0717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&lt;naam, functie, organisatie, e-mailadres, mobiel telefoonnummer*&gt;</w:t>
            </w:r>
          </w:p>
          <w:p w14:paraId="326ED27A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A0422" w:rsidRPr="00FA0422" w14:paraId="73121C45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28B55E06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Grondslag (AVG) voor gegevensverstrekking</w:t>
            </w: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0E4C2CD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De verstrekking van gegevens is gebaseerd op toestemming van betrokkene dan wel Artikel 7:458 BW (geen bezwaar) en artikel 24 UAVG (de grondslag voor de ontvanger om indirect herleidbare persoonsgegevens voor wetenschappelijk onderzoek te verwerken);</w:t>
            </w:r>
          </w:p>
        </w:tc>
      </w:tr>
      <w:tr w:rsidR="00FA0422" w:rsidRPr="00FA0422" w14:paraId="4F1CDFCD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8D36F31" w14:textId="350A48BE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Overeenkomsten opdrachtverstrekking aan IVZ voor leveren onderzoeksdata  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25D627A" w14:textId="31A4BAE1" w:rsidR="00FA0422" w:rsidRPr="00FA0422" w:rsidRDefault="00FA0422" w:rsidP="006D7C5A">
            <w:pPr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In het kader van (wetenschappelijk) onderzoek en statistiek, zijn voor IVZ (verwerker i.o.v. zorginstellingen) de volgende overeenkomsten van toepassing:</w:t>
            </w:r>
          </w:p>
          <w:p w14:paraId="53979439" w14:textId="77777777" w:rsidR="00FA0422" w:rsidRPr="00FA0422" w:rsidRDefault="00FA0422" w:rsidP="00FA0422">
            <w:pPr>
              <w:pStyle w:val="Lijstalinea"/>
              <w:numPr>
                <w:ilvl w:val="0"/>
                <w:numId w:val="1"/>
              </w:numPr>
              <w:ind w:left="368" w:hanging="215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Verwerkersovereenkomst tussen centrum en SKN;</w:t>
            </w:r>
          </w:p>
          <w:p w14:paraId="791E277F" w14:textId="77777777" w:rsidR="00FA0422" w:rsidRPr="00FA0422" w:rsidRDefault="00FA0422" w:rsidP="00FA0422">
            <w:pPr>
              <w:pStyle w:val="Lijstalinea"/>
              <w:numPr>
                <w:ilvl w:val="0"/>
                <w:numId w:val="1"/>
              </w:numPr>
              <w:ind w:left="368" w:hanging="215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Deelnameovereenkomst tussen centrum en SKN;</w:t>
            </w:r>
          </w:p>
          <w:p w14:paraId="2A7E6CB3" w14:textId="522EB458" w:rsidR="00FA0422" w:rsidRPr="002013EB" w:rsidRDefault="00FA0422" w:rsidP="002013EB">
            <w:pPr>
              <w:pStyle w:val="Lijstalinea"/>
              <w:numPr>
                <w:ilvl w:val="0"/>
                <w:numId w:val="1"/>
              </w:numPr>
              <w:ind w:left="368" w:hanging="215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Verwerkersovereenkomst tussen SKN en Stichting IVZ;</w:t>
            </w:r>
          </w:p>
        </w:tc>
      </w:tr>
      <w:tr w:rsidR="00FA0422" w:rsidRPr="00FA0422" w14:paraId="3F934F67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21C28DF9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Inclusiecriteria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FCD3C69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&lt;criteria die gehanteerd moeten worden bij de inclusie van patiënten in de dataset&gt;</w:t>
            </w:r>
          </w:p>
        </w:tc>
      </w:tr>
      <w:tr w:rsidR="00FA0422" w:rsidRPr="00FA0422" w14:paraId="3F05660C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159F24B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Aanlevermethode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2B0F2D9" w14:textId="77777777" w:rsidR="00FA0422" w:rsidRPr="00FA0422" w:rsidRDefault="00FA0422" w:rsidP="006D7C5A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Data sets:</w:t>
            </w:r>
          </w:p>
          <w:p w14:paraId="1961533D" w14:textId="77777777" w:rsidR="00FA0422" w:rsidRPr="00FA0422" w:rsidRDefault="00FA0422" w:rsidP="006D7C5A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sym w:font="Symbol" w:char="F0F0"/>
            </w:r>
            <w:r w:rsidRPr="00FA042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FA0422">
              <w:rPr>
                <w:rFonts w:ascii="Calibri Light" w:hAnsi="Calibri Light" w:cs="Calibri Light"/>
                <w:sz w:val="22"/>
                <w:szCs w:val="22"/>
                <w:lang w:val="en-US"/>
              </w:rPr>
              <w:tab/>
              <w:t>losse datasets (default)</w:t>
            </w:r>
          </w:p>
          <w:p w14:paraId="45C30DEC" w14:textId="77777777" w:rsidR="00FA0422" w:rsidRPr="00FA0422" w:rsidRDefault="00FA0422" w:rsidP="006D7C5A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sym w:font="Symbol" w:char="F0F0"/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ab/>
              <w:t>gekoppelde datasets</w:t>
            </w:r>
          </w:p>
          <w:p w14:paraId="66F9EA81" w14:textId="77777777" w:rsidR="00FA0422" w:rsidRPr="00FA0422" w:rsidRDefault="00FA0422" w:rsidP="006D7C5A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Bestandstype:</w:t>
            </w:r>
          </w:p>
          <w:p w14:paraId="1CA6338D" w14:textId="29AFF58F" w:rsidR="00FA0422" w:rsidRPr="00FA0422" w:rsidRDefault="00FA0422" w:rsidP="006D7C5A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sym w:font="Symbol" w:char="F0F0"/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832F1D">
              <w:rPr>
                <w:rFonts w:ascii="Calibri Light" w:hAnsi="Calibri Light" w:cs="Calibri Light"/>
                <w:sz w:val="22"/>
                <w:szCs w:val="22"/>
              </w:rPr>
              <w:t>CSV</w:t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 (default)</w:t>
            </w:r>
          </w:p>
          <w:p w14:paraId="2F147626" w14:textId="70DF4D72" w:rsidR="00FA0422" w:rsidRPr="00FA0422" w:rsidRDefault="00FA0422" w:rsidP="00FA0422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sym w:font="Symbol" w:char="F0F0"/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832F1D">
              <w:rPr>
                <w:rFonts w:ascii="Calibri Light" w:hAnsi="Calibri Light" w:cs="Calibri Light"/>
                <w:sz w:val="22"/>
                <w:szCs w:val="22"/>
              </w:rPr>
              <w:t>SPSS</w:t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FA0422" w:rsidRPr="00FA0422" w14:paraId="7C812A16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D28B6D2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Data minimalisatie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DFA75AD" w14:textId="21A0E2DE" w:rsidR="00FA0422" w:rsidRPr="00FA0422" w:rsidRDefault="00533E29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&lt;d</w:t>
            </w:r>
            <w:r w:rsidR="00FA0422" w:rsidRPr="00533E29"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e gegevens die nodig zijn om de onderzoeksvraag te kunnen beantwoorden</w:t>
            </w:r>
            <w:r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&gt;</w:t>
            </w:r>
          </w:p>
        </w:tc>
      </w:tr>
      <w:tr w:rsidR="00FA0422" w:rsidRPr="00FA0422" w14:paraId="66003DDC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2388FB2" w14:textId="77777777" w:rsidR="00FA0422" w:rsidRPr="00FA0422" w:rsidRDefault="0096087E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Anonimisering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EED6353" w14:textId="41AB0A1F" w:rsidR="00FA0422" w:rsidRPr="00FA0422" w:rsidRDefault="0096087E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IVZ</w:t>
            </w:r>
            <w:r w:rsidR="00FA0422" w:rsidRPr="00FA0422">
              <w:rPr>
                <w:rFonts w:ascii="Calibri Light" w:hAnsi="Calibri Light" w:cs="Calibri Light"/>
                <w:sz w:val="22"/>
                <w:szCs w:val="22"/>
              </w:rPr>
              <w:t xml:space="preserve"> (verwerker) heeft richting de verantwoordelijken (zorginstellingen) een contractuele verplichting </w:t>
            </w:r>
            <w:r>
              <w:rPr>
                <w:rFonts w:ascii="Calibri Light" w:hAnsi="Calibri Light" w:cs="Calibri Light"/>
                <w:sz w:val="22"/>
                <w:szCs w:val="22"/>
              </w:rPr>
              <w:t>om de privacy van de patiënt te waarborgen.</w:t>
            </w:r>
            <w:r w:rsidR="00FA0422"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Daartoe treedt</w:t>
            </w:r>
            <w:r w:rsidR="00FA0422" w:rsidRPr="00FA0422">
              <w:rPr>
                <w:rFonts w:ascii="Calibri Light" w:hAnsi="Calibri Light" w:cs="Calibri Light"/>
                <w:sz w:val="22"/>
                <w:szCs w:val="22"/>
              </w:rPr>
              <w:t xml:space="preserve"> de volgende </w:t>
            </w:r>
            <w:r>
              <w:rPr>
                <w:rFonts w:ascii="Calibri Light" w:hAnsi="Calibri Light" w:cs="Calibri Light"/>
                <w:sz w:val="22"/>
                <w:szCs w:val="22"/>
              </w:rPr>
              <w:t>anonimisering</w:t>
            </w:r>
            <w:r w:rsidR="00FA0422"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op</w:t>
            </w:r>
            <w:r w:rsidR="00FA0422" w:rsidRPr="00FA0422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</w:p>
          <w:p w14:paraId="4BE38CAB" w14:textId="77777777" w:rsidR="005A27D0" w:rsidRDefault="005A27D0" w:rsidP="005A27D0">
            <w:pPr>
              <w:pStyle w:val="Standaardinspringing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0841D2" w14:textId="3732C922" w:rsidR="00FA0422" w:rsidRPr="00FA0422" w:rsidRDefault="00FA0422" w:rsidP="005A27D0">
            <w:pPr>
              <w:pStyle w:val="Standaardinspringing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Direct identificerende persoonsgegevens</w:t>
            </w:r>
            <w:r w:rsidR="005A27D0"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5A27D0" w:rsidRPr="00FA0422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(</w:t>
            </w:r>
            <w:r w:rsidR="005A27D0" w:rsidRPr="0096087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naam, patiëntnummer, geslacht, geboortedatum en e-mailadres</w:t>
            </w:r>
            <w:r w:rsidR="005A27D0" w:rsidRPr="00FA0422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)</w:t>
            </w:r>
            <w:r w:rsidR="005A27D0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</w:t>
            </w:r>
            <w:r w:rsidR="005A27D0"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="005A27D0" w:rsidRPr="00FA0422">
              <w:rPr>
                <w:rFonts w:ascii="Calibri Light" w:hAnsi="Calibri Light" w:cs="Calibri Light"/>
                <w:sz w:val="22"/>
                <w:szCs w:val="22"/>
              </w:rPr>
              <w:t>orden verwijderd</w:t>
            </w:r>
          </w:p>
          <w:p w14:paraId="3B3AC1D1" w14:textId="77777777" w:rsidR="00FA0422" w:rsidRPr="00FA0422" w:rsidRDefault="00FA0422" w:rsidP="006D7C5A">
            <w:pPr>
              <w:pStyle w:val="Standaardinspringing"/>
              <w:ind w:left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82A3356" w14:textId="77777777" w:rsidR="00FA0422" w:rsidRPr="00FA0422" w:rsidRDefault="00FA0422" w:rsidP="006D7C5A">
            <w:pPr>
              <w:pStyle w:val="Standaardinspringing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Opm.:</w:t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A0422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Indien bij de gegevensverstrekking van de default pseudonimisering afgeweken moet worden, dan dient dit in de aanvraag opgenomen en gemotiveerd te worden en bij de goedkeuring betrokken te worden.</w:t>
            </w:r>
          </w:p>
        </w:tc>
      </w:tr>
    </w:tbl>
    <w:p w14:paraId="32521609" w14:textId="77777777" w:rsidR="00FA0422" w:rsidRPr="00FA0422" w:rsidRDefault="00FA0422" w:rsidP="00FA0422">
      <w:pPr>
        <w:rPr>
          <w:rFonts w:ascii="Calibri Light" w:hAnsi="Calibri Light" w:cs="Calibri Light"/>
        </w:rPr>
      </w:pPr>
      <w:r w:rsidRPr="00FA0422">
        <w:rPr>
          <w:rFonts w:ascii="Calibri Light" w:hAnsi="Calibri Light" w:cs="Calibri Light"/>
        </w:rPr>
        <w:br w:type="page"/>
      </w:r>
    </w:p>
    <w:p w14:paraId="12242D71" w14:textId="77777777" w:rsidR="00FA0422" w:rsidRPr="00FA0422" w:rsidRDefault="00FA0422" w:rsidP="00FA0422">
      <w:pPr>
        <w:pStyle w:val="Kop1"/>
        <w:rPr>
          <w:rFonts w:ascii="Calibri Light" w:hAnsi="Calibri Light" w:cs="Calibri Light"/>
          <w:sz w:val="22"/>
          <w:szCs w:val="22"/>
        </w:rPr>
      </w:pPr>
      <w:r w:rsidRPr="00FA0422">
        <w:rPr>
          <w:rFonts w:ascii="Calibri Light" w:hAnsi="Calibri Light" w:cs="Calibri Light"/>
          <w:sz w:val="22"/>
          <w:szCs w:val="22"/>
        </w:rPr>
        <w:lastRenderedPageBreak/>
        <w:t>Goedkeuring aanvraag gegevensverstrekking</w:t>
      </w:r>
    </w:p>
    <w:tbl>
      <w:tblPr>
        <w:tblStyle w:val="Tabelraster"/>
        <w:tblW w:w="9287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520" w:firstRow="1" w:lastRow="0" w:firstColumn="0" w:lastColumn="1" w:noHBand="0" w:noVBand="1"/>
      </w:tblPr>
      <w:tblGrid>
        <w:gridCol w:w="2127"/>
        <w:gridCol w:w="7160"/>
      </w:tblGrid>
      <w:tr w:rsidR="00FA0422" w:rsidRPr="00FA0422" w14:paraId="2E0FBF79" w14:textId="77777777" w:rsidTr="006D7C5A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10EFF72F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Opdrachtgever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0EA8337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Datum: </w:t>
            </w:r>
          </w:p>
          <w:p w14:paraId="1FB8B737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C59717B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632D82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Naam: </w:t>
            </w:r>
          </w:p>
          <w:p w14:paraId="1DD5CC6A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Functie:</w:t>
            </w:r>
          </w:p>
        </w:tc>
      </w:tr>
      <w:tr w:rsidR="00FA0422" w:rsidRPr="00FA0422" w14:paraId="1A2C213D" w14:textId="77777777" w:rsidTr="006D7C5A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2D314AF1" w14:textId="24ABCBAF" w:rsidR="00FA0422" w:rsidRPr="00FA0422" w:rsidRDefault="0096087E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Bestuur</w:t>
            </w:r>
            <w:r w:rsidR="00FA0422"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6E272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&amp; thematrekker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SKN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714CC0D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Datum: </w:t>
            </w:r>
          </w:p>
          <w:p w14:paraId="53E4FA05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2586FDB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C7D675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Naam: </w:t>
            </w:r>
          </w:p>
          <w:p w14:paraId="3E7B45A8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Functie:</w:t>
            </w:r>
          </w:p>
        </w:tc>
      </w:tr>
    </w:tbl>
    <w:p w14:paraId="516DFBC4" w14:textId="77777777" w:rsidR="00FA0422" w:rsidRPr="00FA0422" w:rsidRDefault="00FA0422" w:rsidP="00FA0422">
      <w:pPr>
        <w:pStyle w:val="Kop1"/>
        <w:rPr>
          <w:rFonts w:ascii="Calibri Light" w:hAnsi="Calibri Light" w:cs="Calibri Light"/>
          <w:sz w:val="22"/>
          <w:szCs w:val="22"/>
        </w:rPr>
      </w:pPr>
      <w:r w:rsidRPr="00FA0422">
        <w:rPr>
          <w:rFonts w:ascii="Calibri Light" w:hAnsi="Calibri Light" w:cs="Calibri Light"/>
          <w:sz w:val="22"/>
          <w:szCs w:val="22"/>
        </w:rPr>
        <w:t>Gegevensverstrekking</w:t>
      </w:r>
    </w:p>
    <w:tbl>
      <w:tblPr>
        <w:tblStyle w:val="Tabelraster"/>
        <w:tblW w:w="9223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520" w:firstRow="1" w:lastRow="0" w:firstColumn="0" w:lastColumn="1" w:noHBand="0" w:noVBand="1"/>
      </w:tblPr>
      <w:tblGrid>
        <w:gridCol w:w="3403"/>
        <w:gridCol w:w="5820"/>
      </w:tblGrid>
      <w:tr w:rsidR="00FA0422" w:rsidRPr="00FA0422" w14:paraId="27071B98" w14:textId="77777777" w:rsidTr="006D7C5A">
        <w:trPr>
          <w:cantSplit/>
          <w:trHeight w:val="47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03607EF9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Gewenste datum verstrekking 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7F3D819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B5EF0E" w14:textId="77777777" w:rsidR="00FA0422" w:rsidRPr="00FA0422" w:rsidRDefault="00FA0422" w:rsidP="006D7C5A">
            <w:pPr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</w:p>
          <w:p w14:paraId="6EA0B9DC" w14:textId="1EEDEB38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A0422" w:rsidRPr="00FA0422" w14:paraId="5334712E" w14:textId="77777777" w:rsidTr="006D7C5A">
        <w:trPr>
          <w:cantSplit/>
          <w:trHeight w:val="58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690BEAE4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Opmerkingen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93F0F23" w14:textId="77777777" w:rsidR="00FA0422" w:rsidRPr="00FA0422" w:rsidRDefault="00FA0422" w:rsidP="006D7C5A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DE6C5C8" w14:textId="77777777" w:rsidR="00FA0422" w:rsidRPr="00FA0422" w:rsidRDefault="00FA0422">
      <w:pPr>
        <w:rPr>
          <w:rFonts w:ascii="Calibri Light" w:hAnsi="Calibri Light" w:cs="Calibri Light"/>
        </w:rPr>
      </w:pPr>
    </w:p>
    <w:sectPr w:rsidR="00FA0422" w:rsidRPr="00FA0422" w:rsidSect="00FA0422">
      <w:headerReference w:type="default" r:id="rId10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608E" w14:textId="77777777" w:rsidR="001B07E4" w:rsidRDefault="001B07E4" w:rsidP="00FA0422">
      <w:pPr>
        <w:spacing w:line="240" w:lineRule="auto"/>
      </w:pPr>
      <w:r>
        <w:separator/>
      </w:r>
    </w:p>
  </w:endnote>
  <w:endnote w:type="continuationSeparator" w:id="0">
    <w:p w14:paraId="5009E6BA" w14:textId="77777777" w:rsidR="001B07E4" w:rsidRDefault="001B07E4" w:rsidP="00FA0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C93D" w14:textId="77777777" w:rsidR="001B07E4" w:rsidRDefault="001B07E4" w:rsidP="00FA0422">
      <w:pPr>
        <w:spacing w:line="240" w:lineRule="auto"/>
      </w:pPr>
      <w:r>
        <w:separator/>
      </w:r>
    </w:p>
  </w:footnote>
  <w:footnote w:type="continuationSeparator" w:id="0">
    <w:p w14:paraId="2A569C0E" w14:textId="77777777" w:rsidR="001B07E4" w:rsidRDefault="001B07E4" w:rsidP="00FA0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7566" w14:textId="77777777" w:rsidR="00FA0422" w:rsidRDefault="00FA0422">
    <w:pPr>
      <w:pStyle w:val="Koptekst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D188E2F" wp14:editId="72138733">
          <wp:simplePos x="0" y="0"/>
          <wp:positionH relativeFrom="page">
            <wp:posOffset>3919220</wp:posOffset>
          </wp:positionH>
          <wp:positionV relativeFrom="page">
            <wp:posOffset>458470</wp:posOffset>
          </wp:positionV>
          <wp:extent cx="3108961" cy="90106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stichting--rgb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961" cy="9010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18B2"/>
    <w:multiLevelType w:val="hybridMultilevel"/>
    <w:tmpl w:val="8BDE2D7A"/>
    <w:lvl w:ilvl="0" w:tplc="906AB73A">
      <w:start w:val="1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0157"/>
    <w:multiLevelType w:val="hybridMultilevel"/>
    <w:tmpl w:val="4BCC4808"/>
    <w:lvl w:ilvl="0" w:tplc="906AB73A">
      <w:start w:val="1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600643965">
    <w:abstractNumId w:val="0"/>
  </w:num>
  <w:num w:numId="2" w16cid:durableId="109093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22"/>
    <w:rsid w:val="001B07E4"/>
    <w:rsid w:val="002013EB"/>
    <w:rsid w:val="00407846"/>
    <w:rsid w:val="004A6986"/>
    <w:rsid w:val="00533E29"/>
    <w:rsid w:val="005A27D0"/>
    <w:rsid w:val="006E272A"/>
    <w:rsid w:val="00796C41"/>
    <w:rsid w:val="00832F1D"/>
    <w:rsid w:val="0096087E"/>
    <w:rsid w:val="00DC7ED2"/>
    <w:rsid w:val="00ED0265"/>
    <w:rsid w:val="00FA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9F78"/>
  <w15:chartTrackingRefBased/>
  <w15:docId w15:val="{783D32D6-C5C8-4B70-9AA0-10217485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422"/>
    <w:pPr>
      <w:tabs>
        <w:tab w:val="left" w:pos="284"/>
        <w:tab w:val="left" w:pos="1701"/>
      </w:tabs>
      <w:spacing w:after="0"/>
    </w:pPr>
    <w:rPr>
      <w:rFonts w:eastAsia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0784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7846"/>
    <w:pPr>
      <w:keepNext/>
      <w:keepLines/>
      <w:spacing w:before="4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7846"/>
    <w:pPr>
      <w:keepNext/>
      <w:keepLines/>
      <w:spacing w:before="200"/>
      <w:outlineLvl w:val="2"/>
    </w:pPr>
    <w:rPr>
      <w:rFonts w:eastAsiaTheme="majorEastAsia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04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7846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07846"/>
    <w:rPr>
      <w:rFonts w:ascii="Roboto Light" w:eastAsiaTheme="majorEastAsia" w:hAnsi="Roboto Light" w:cstheme="majorBidi"/>
      <w:color w:val="595959" w:themeColor="text1" w:themeTint="A6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7846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  <w:style w:type="paragraph" w:styleId="Geenafstand">
    <w:name w:val="No Spacing"/>
    <w:uiPriority w:val="1"/>
    <w:qFormat/>
    <w:rsid w:val="00407846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A042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0422"/>
    <w:rPr>
      <w:rFonts w:ascii="Roboto Light" w:hAnsi="Roboto Light"/>
      <w:color w:val="262626" w:themeColor="text1" w:themeTint="D9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A042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422"/>
    <w:rPr>
      <w:rFonts w:ascii="Roboto Light" w:hAnsi="Roboto Light"/>
      <w:color w:val="262626" w:themeColor="text1" w:themeTint="D9"/>
      <w:sz w:val="20"/>
    </w:rPr>
  </w:style>
  <w:style w:type="paragraph" w:styleId="Titel">
    <w:name w:val="Title"/>
    <w:basedOn w:val="Standaard"/>
    <w:link w:val="TitelChar"/>
    <w:qFormat/>
    <w:rsid w:val="00FA0422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A0422"/>
    <w:rPr>
      <w:rFonts w:eastAsia="Times New Roman" w:cs="Arial"/>
      <w:b/>
      <w:bCs/>
      <w:kern w:val="28"/>
      <w:sz w:val="32"/>
      <w:szCs w:val="32"/>
      <w:lang w:eastAsia="nl-NL"/>
    </w:rPr>
  </w:style>
  <w:style w:type="table" w:styleId="Tabelraster">
    <w:name w:val="Table Grid"/>
    <w:basedOn w:val="Standaardtabel"/>
    <w:uiPriority w:val="59"/>
    <w:rsid w:val="00FA0422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0422"/>
    <w:pPr>
      <w:tabs>
        <w:tab w:val="clear" w:pos="284"/>
        <w:tab w:val="clear" w:pos="1701"/>
      </w:tabs>
      <w:spacing w:line="240" w:lineRule="auto"/>
      <w:ind w:left="720"/>
      <w:contextualSpacing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04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422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A0422"/>
    <w:rPr>
      <w:rFonts w:asciiTheme="majorHAnsi" w:eastAsiaTheme="majorEastAsia" w:hAnsiTheme="majorHAnsi" w:cstheme="majorBidi"/>
      <w:color w:val="243F60" w:themeColor="accent1" w:themeShade="7F"/>
      <w:lang w:eastAsia="nl-NL"/>
    </w:rPr>
  </w:style>
  <w:style w:type="paragraph" w:styleId="Standaardinspringing">
    <w:name w:val="Normal Indent"/>
    <w:basedOn w:val="Standaard"/>
    <w:unhideWhenUsed/>
    <w:qFormat/>
    <w:rsid w:val="00FA0422"/>
    <w:pPr>
      <w:ind w:left="34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608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08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087E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08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087E"/>
    <w:rPr>
      <w:rFonts w:eastAsia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1" ma:contentTypeDescription="Een nieuw document maken." ma:contentTypeScope="" ma:versionID="3fd2d4a31ebabb43a0660bf1ea6a1819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d6e960d17a1176f1fa21440543c7f9ef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F12CF-4901-4274-BED4-59FC8F1C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202E7-46E8-4821-96B8-02EEB25F1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1c62-d7e8-4781-823d-3b885271a659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5765F-2BE6-40CF-9C1A-45CFE1EA7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Welling</dc:creator>
  <cp:keywords/>
  <dc:description/>
  <cp:lastModifiedBy>Victorine van der Hoop</cp:lastModifiedBy>
  <cp:revision>8</cp:revision>
  <dcterms:created xsi:type="dcterms:W3CDTF">2019-11-15T08:19:00Z</dcterms:created>
  <dcterms:modified xsi:type="dcterms:W3CDTF">2022-06-07T07:59:00Z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