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3B44" w14:textId="77777777" w:rsidR="00796C41" w:rsidRPr="00FA0422" w:rsidRDefault="00796C41">
      <w:pPr>
        <w:rPr>
          <w:rFonts w:ascii="Calibri Light" w:hAnsi="Calibri Light" w:cs="Calibri Light"/>
        </w:rPr>
      </w:pPr>
    </w:p>
    <w:p w14:paraId="3F368216" w14:textId="77777777" w:rsidR="00FA0422" w:rsidRPr="00FA0422" w:rsidRDefault="00FA0422" w:rsidP="00FA0422">
      <w:pPr>
        <w:jc w:val="center"/>
        <w:rPr>
          <w:rFonts w:ascii="Calibri Light" w:hAnsi="Calibri Light" w:cs="Calibri Light"/>
          <w:b/>
          <w:color w:val="4786A0"/>
        </w:rPr>
      </w:pPr>
      <w:r w:rsidRPr="00FA0422">
        <w:rPr>
          <w:rFonts w:ascii="Calibri Light" w:hAnsi="Calibri Light" w:cs="Calibri Light"/>
          <w:b/>
          <w:color w:val="4786A0"/>
        </w:rPr>
        <w:t>Aanvraag gegevens ten behoeve van</w:t>
      </w:r>
    </w:p>
    <w:p w14:paraId="29294C6D" w14:textId="77777777" w:rsidR="00FA0422" w:rsidRPr="00FA0422" w:rsidRDefault="00FA0422" w:rsidP="00FA0422">
      <w:pPr>
        <w:jc w:val="center"/>
        <w:rPr>
          <w:rFonts w:ascii="Calibri Light" w:hAnsi="Calibri Light" w:cs="Calibri Light"/>
          <w:b/>
          <w:color w:val="4786A0"/>
        </w:rPr>
      </w:pPr>
      <w:r w:rsidRPr="00FA0422">
        <w:rPr>
          <w:rFonts w:ascii="Calibri Light" w:hAnsi="Calibri Light" w:cs="Calibri Light"/>
          <w:b/>
          <w:color w:val="4786A0"/>
        </w:rPr>
        <w:t>wetenschappelijk onderzoek</w:t>
      </w:r>
    </w:p>
    <w:p w14:paraId="3065C18C" w14:textId="77777777" w:rsidR="00FA0422" w:rsidRPr="00FA0422" w:rsidRDefault="00FA0422" w:rsidP="00FA0422">
      <w:pPr>
        <w:pStyle w:val="Titel"/>
        <w:rPr>
          <w:rFonts w:ascii="Calibri Light" w:hAnsi="Calibri Light" w:cs="Calibri Light"/>
          <w:b w:val="0"/>
          <w:sz w:val="22"/>
          <w:szCs w:val="22"/>
        </w:rPr>
      </w:pPr>
    </w:p>
    <w:p w14:paraId="19345E3F" w14:textId="22E38BEC" w:rsidR="00FA0422" w:rsidRPr="00FA0422" w:rsidRDefault="00FA0422" w:rsidP="00FA0422">
      <w:pPr>
        <w:pStyle w:val="Kop1"/>
        <w:rPr>
          <w:rFonts w:ascii="Calibri Light" w:hAnsi="Calibri Light" w:cs="Calibri Light"/>
          <w:sz w:val="22"/>
          <w:szCs w:val="22"/>
        </w:rPr>
      </w:pPr>
    </w:p>
    <w:tbl>
      <w:tblPr>
        <w:tblStyle w:val="Tabelraster"/>
        <w:tblW w:w="9356" w:type="dxa"/>
        <w:tblCellSpacing w:w="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520" w:firstRow="1" w:lastRow="0" w:firstColumn="0" w:lastColumn="1" w:noHBand="0" w:noVBand="1"/>
      </w:tblPr>
      <w:tblGrid>
        <w:gridCol w:w="2836"/>
        <w:gridCol w:w="6520"/>
      </w:tblGrid>
      <w:tr w:rsidR="00FA0422" w:rsidRPr="00FA0422" w14:paraId="4E650C0B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09105A07" w14:textId="1CA565EC" w:rsidR="00FA0422" w:rsidRPr="00FA0422" w:rsidRDefault="00787A91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</w:t>
            </w:r>
            <w:r w:rsidR="00FA0422"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egistratie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35A686D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A0422" w:rsidRPr="00FA0422" w14:paraId="7BBFB88C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158BD1CC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Titel onderzoek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FFC43BF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A0422" w:rsidRPr="00FA0422" w14:paraId="613A5C66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0517BB9D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Korte omschrijving en doel onderzoek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A85271C" w14:textId="77777777" w:rsidR="00FA0422" w:rsidRPr="00FA0422" w:rsidRDefault="00FA0422" w:rsidP="006D7C5A">
            <w:pPr>
              <w:rPr>
                <w:rFonts w:ascii="Calibri Light" w:hAnsi="Calibri Light" w:cs="Calibri Light"/>
                <w:i/>
                <w:color w:val="808080" w:themeColor="background1" w:themeShade="80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i/>
                <w:color w:val="808080" w:themeColor="background1" w:themeShade="80"/>
                <w:sz w:val="22"/>
                <w:szCs w:val="22"/>
              </w:rPr>
              <w:t>Onderzoeksvraag (hoofd en deelvragen), hypothese, primaire en secundaire eindpunten</w:t>
            </w:r>
          </w:p>
        </w:tc>
      </w:tr>
      <w:tr w:rsidR="00FA0422" w:rsidRPr="00FA0422" w14:paraId="7D10CF9E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16F79F61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Rationale / achtergrond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4AA1C6A" w14:textId="77777777" w:rsidR="00FA0422" w:rsidRPr="00FA0422" w:rsidRDefault="00FA0422" w:rsidP="006D7C5A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i/>
                <w:color w:val="808080" w:themeColor="background1" w:themeShade="80"/>
                <w:sz w:val="22"/>
                <w:szCs w:val="22"/>
              </w:rPr>
              <w:t>Inclusief verwijzing naar bestaande literatuur</w:t>
            </w:r>
          </w:p>
        </w:tc>
      </w:tr>
      <w:tr w:rsidR="00FA0422" w:rsidRPr="00FA0422" w14:paraId="6A02EA6C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08F9DAAF" w14:textId="77777777" w:rsidR="00FA0422" w:rsidRPr="00FA0422" w:rsidRDefault="00FA0422" w:rsidP="006D7C5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Cs/>
                <w:sz w:val="22"/>
                <w:szCs w:val="22"/>
              </w:rPr>
              <w:t>Onderzoeksopzet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4472FD5" w14:textId="77777777" w:rsidR="00FA0422" w:rsidRPr="00FA0422" w:rsidRDefault="00FA0422" w:rsidP="006D7C5A">
            <w:pPr>
              <w:rPr>
                <w:rFonts w:ascii="Calibri Light" w:eastAsia="MS Mincho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</w:tc>
      </w:tr>
      <w:tr w:rsidR="00FA0422" w:rsidRPr="00FA0422" w14:paraId="754C29BF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0CE82EBE" w14:textId="77777777" w:rsidR="00FA0422" w:rsidRPr="00FA0422" w:rsidRDefault="00FA0422" w:rsidP="006D7C5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Cs/>
                <w:sz w:val="22"/>
                <w:szCs w:val="22"/>
              </w:rPr>
              <w:t>Onderzoekspopulatie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255EC04" w14:textId="77777777" w:rsidR="00FA0422" w:rsidRPr="00FA0422" w:rsidRDefault="00FA0422" w:rsidP="006D7C5A">
            <w:pPr>
              <w:rPr>
                <w:rFonts w:ascii="Calibri Light" w:eastAsia="MS Mincho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FA0422">
              <w:rPr>
                <w:rFonts w:ascii="Calibri Light" w:eastAsia="MS Mincho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  <w:t>Graag zo specifiek en uitgebreid mogelijk (bijvoorbeeld patiënt en/of tumorkenmerken)</w:t>
            </w:r>
          </w:p>
        </w:tc>
      </w:tr>
      <w:tr w:rsidR="00FA0422" w:rsidRPr="00FA0422" w14:paraId="305E9110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05EA6B7E" w14:textId="77777777" w:rsidR="00FA0422" w:rsidRPr="00FA0422" w:rsidRDefault="00FA0422" w:rsidP="006D7C5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Cs/>
                <w:sz w:val="22"/>
                <w:szCs w:val="22"/>
              </w:rPr>
              <w:t>Statistiek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D2A71DB" w14:textId="77777777" w:rsidR="00FA0422" w:rsidRPr="00FA0422" w:rsidRDefault="00FA0422" w:rsidP="006D7C5A">
            <w:pPr>
              <w:rPr>
                <w:rFonts w:ascii="Calibri Light" w:eastAsia="MS Mincho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FA0422">
              <w:rPr>
                <w:rFonts w:ascii="Calibri Light" w:eastAsia="MS Mincho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  <w:t>Graag zo specifiek en uitgebreid mogelijk</w:t>
            </w:r>
          </w:p>
        </w:tc>
      </w:tr>
      <w:tr w:rsidR="00FA0422" w:rsidRPr="00FA0422" w14:paraId="76145D8D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36EFD6A0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Onderzoeksgroep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A097A5D" w14:textId="77777777" w:rsidR="00FA0422" w:rsidRPr="00FA0422" w:rsidRDefault="00FA0422" w:rsidP="006D7C5A">
            <w:pPr>
              <w:rPr>
                <w:rFonts w:ascii="Calibri Light" w:eastAsia="MS Mincho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FA0422">
              <w:rPr>
                <w:rFonts w:ascii="Calibri Light" w:eastAsia="MS Mincho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  <w:t>(waarvan minstens 1 deelnemer aan de registratie)</w:t>
            </w:r>
          </w:p>
          <w:p w14:paraId="48A80B24" w14:textId="77777777" w:rsidR="00FA0422" w:rsidRPr="00FA0422" w:rsidRDefault="00FA0422" w:rsidP="006D7C5A">
            <w:pPr>
              <w:rPr>
                <w:rFonts w:ascii="Calibri Light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  <w:t>&lt; Naam, functie, organisatie, e-mailadres van alle leden van de onderzoeksgroep&gt;</w:t>
            </w:r>
          </w:p>
          <w:p w14:paraId="71C0373F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A0422" w:rsidRPr="00FA0422" w14:paraId="608D52FB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0655D932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Hoofdonderzoeker / uitvoerder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67A0717" w14:textId="77777777" w:rsidR="00FA0422" w:rsidRPr="00FA0422" w:rsidRDefault="00FA0422" w:rsidP="006D7C5A">
            <w:pPr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  <w:t>&lt;naam, functie, organisatie, e-mailadres, mobiel telefoonnummer*&gt;</w:t>
            </w:r>
          </w:p>
          <w:p w14:paraId="326ED27A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A0422" w:rsidRPr="00FA0422" w14:paraId="73121C45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28B55E06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Grondslag (AVG) voor gegevensverstrekking</w:t>
            </w: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0E4C2CD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>De verstrekking van gegevens is gebaseerd op toestemming van betrokkene dan wel Artikel 7:458 BW (geen bezwaar) en artikel 24 UAVG (de grondslag voor de ontvanger om indirect herleidbare persoonsgegevens voor wetenschappelijk onderzoek te verwerken);</w:t>
            </w:r>
          </w:p>
        </w:tc>
      </w:tr>
      <w:tr w:rsidR="00FA0422" w:rsidRPr="00FA0422" w14:paraId="4F1CDFCD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18D36F31" w14:textId="350A48BE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Overeenkomsten opdrachtverstrekking aan IVZ voor leveren </w:t>
            </w:r>
            <w:proofErr w:type="spellStart"/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onderzoeksdata</w:t>
            </w:r>
            <w:proofErr w:type="spellEnd"/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25D627A" w14:textId="1B5F609E" w:rsidR="00FA0422" w:rsidRPr="00FA0422" w:rsidRDefault="00FA0422" w:rsidP="006D7C5A">
            <w:pPr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>In het kader van (wetenschappelijk) onderzoek en statistiek, zijn voor IVZ (verwerker i.o.v. zorginstellingen) zijn de volgende overeenkomsten van toepassing:</w:t>
            </w:r>
          </w:p>
          <w:p w14:paraId="53979439" w14:textId="77777777" w:rsidR="00FA0422" w:rsidRPr="00FA0422" w:rsidRDefault="00FA0422" w:rsidP="00FA0422">
            <w:pPr>
              <w:pStyle w:val="Lijstalinea"/>
              <w:numPr>
                <w:ilvl w:val="0"/>
                <w:numId w:val="1"/>
              </w:numPr>
              <w:ind w:left="368" w:hanging="215"/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>Verwerkersovereenkomst tussen centrum en SKN;</w:t>
            </w:r>
          </w:p>
          <w:p w14:paraId="791E277F" w14:textId="77777777" w:rsidR="00FA0422" w:rsidRPr="00FA0422" w:rsidRDefault="00FA0422" w:rsidP="00FA0422">
            <w:pPr>
              <w:pStyle w:val="Lijstalinea"/>
              <w:numPr>
                <w:ilvl w:val="0"/>
                <w:numId w:val="1"/>
              </w:numPr>
              <w:ind w:left="368" w:hanging="215"/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>Deelnameovereenkomst tussen centrum en SKN;</w:t>
            </w:r>
          </w:p>
          <w:p w14:paraId="2A7E6CB3" w14:textId="522EB458" w:rsidR="00FA0422" w:rsidRPr="002013EB" w:rsidRDefault="00FA0422" w:rsidP="002013EB">
            <w:pPr>
              <w:pStyle w:val="Lijstalinea"/>
              <w:numPr>
                <w:ilvl w:val="0"/>
                <w:numId w:val="1"/>
              </w:numPr>
              <w:ind w:left="368" w:hanging="215"/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>Verwerkersovereenkomst tussen SKN en Stichting IVZ;</w:t>
            </w:r>
          </w:p>
        </w:tc>
      </w:tr>
      <w:tr w:rsidR="00FA0422" w:rsidRPr="00FA0422" w14:paraId="3F934F67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21C28DF9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Inclusiecriteria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FCD3C69" w14:textId="77777777" w:rsidR="00FA0422" w:rsidRPr="00FA0422" w:rsidRDefault="00FA0422" w:rsidP="006D7C5A">
            <w:pPr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  <w:t>&lt;criteria die gehanteerd moeten worden bij de inclusie van patiënten in de dataset&gt;</w:t>
            </w:r>
          </w:p>
        </w:tc>
      </w:tr>
      <w:tr w:rsidR="00FA0422" w:rsidRPr="00FA0422" w14:paraId="3F05660C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1159F24B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>Aanlevermethode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2B0F2D9" w14:textId="77777777" w:rsidR="00FA0422" w:rsidRPr="00FA0422" w:rsidRDefault="00FA0422" w:rsidP="006D7C5A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Data sets:</w:t>
            </w:r>
          </w:p>
          <w:p w14:paraId="1961533D" w14:textId="77777777" w:rsidR="00FA0422" w:rsidRPr="00FA0422" w:rsidRDefault="00FA0422" w:rsidP="006D7C5A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sym w:font="Symbol" w:char="F0F0"/>
            </w:r>
            <w:r w:rsidRPr="00FA0422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r w:rsidRPr="00FA0422">
              <w:rPr>
                <w:rFonts w:ascii="Calibri Light" w:hAnsi="Calibri Light" w:cs="Calibri Light"/>
                <w:sz w:val="22"/>
                <w:szCs w:val="22"/>
                <w:lang w:val="en-US"/>
              </w:rPr>
              <w:tab/>
            </w:r>
            <w:proofErr w:type="spellStart"/>
            <w:r w:rsidRPr="00FA0422">
              <w:rPr>
                <w:rFonts w:ascii="Calibri Light" w:hAnsi="Calibri Light" w:cs="Calibri Light"/>
                <w:sz w:val="22"/>
                <w:szCs w:val="22"/>
                <w:lang w:val="en-US"/>
              </w:rPr>
              <w:t>losse</w:t>
            </w:r>
            <w:proofErr w:type="spellEnd"/>
            <w:r w:rsidRPr="00FA0422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datasets (default)</w:t>
            </w:r>
          </w:p>
          <w:p w14:paraId="45C30DEC" w14:textId="77777777" w:rsidR="00FA0422" w:rsidRPr="00FA0422" w:rsidRDefault="00FA0422" w:rsidP="006D7C5A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sym w:font="Symbol" w:char="F0F0"/>
            </w:r>
            <w:r w:rsidRPr="00FA042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A0422">
              <w:rPr>
                <w:rFonts w:ascii="Calibri Light" w:hAnsi="Calibri Light" w:cs="Calibri Light"/>
                <w:sz w:val="22"/>
                <w:szCs w:val="22"/>
              </w:rPr>
              <w:tab/>
              <w:t>gekoppelde datasets</w:t>
            </w:r>
          </w:p>
          <w:p w14:paraId="66F9EA81" w14:textId="77777777" w:rsidR="00FA0422" w:rsidRPr="00FA0422" w:rsidRDefault="00FA0422" w:rsidP="006D7C5A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Bestandstype:</w:t>
            </w:r>
          </w:p>
          <w:p w14:paraId="1CA6338D" w14:textId="29AFF58F" w:rsidR="00FA0422" w:rsidRPr="00FA0422" w:rsidRDefault="00FA0422" w:rsidP="006D7C5A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sym w:font="Symbol" w:char="F0F0"/>
            </w:r>
            <w:r w:rsidRPr="00FA042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A0422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="00832F1D">
              <w:rPr>
                <w:rFonts w:ascii="Calibri Light" w:hAnsi="Calibri Light" w:cs="Calibri Light"/>
                <w:sz w:val="22"/>
                <w:szCs w:val="22"/>
              </w:rPr>
              <w:t>CSV</w:t>
            </w:r>
            <w:r w:rsidRPr="00FA0422">
              <w:rPr>
                <w:rFonts w:ascii="Calibri Light" w:hAnsi="Calibri Light" w:cs="Calibri Light"/>
                <w:sz w:val="22"/>
                <w:szCs w:val="22"/>
              </w:rPr>
              <w:t xml:space="preserve"> (default)</w:t>
            </w:r>
          </w:p>
          <w:p w14:paraId="2F147626" w14:textId="70DF4D72" w:rsidR="00FA0422" w:rsidRPr="00FA0422" w:rsidRDefault="00FA0422" w:rsidP="00FA0422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sym w:font="Symbol" w:char="F0F0"/>
            </w:r>
            <w:r w:rsidRPr="00FA042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A0422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="00832F1D">
              <w:rPr>
                <w:rFonts w:ascii="Calibri Light" w:hAnsi="Calibri Light" w:cs="Calibri Light"/>
                <w:sz w:val="22"/>
                <w:szCs w:val="22"/>
              </w:rPr>
              <w:t>SPSS</w:t>
            </w:r>
            <w:r w:rsidRPr="00FA042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FA0422" w:rsidRPr="00FA0422" w14:paraId="7C812A16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4D28B6D2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Data minimalisatie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DFA75AD" w14:textId="21A0E2DE" w:rsidR="00FA0422" w:rsidRPr="00FA0422" w:rsidRDefault="00533E29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  <w:t>&lt;d</w:t>
            </w:r>
            <w:r w:rsidR="00FA0422" w:rsidRPr="00533E29">
              <w:rPr>
                <w:rFonts w:ascii="Calibri Light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  <w:t>e gegevens die nodig zijn om de onderzoeksvraag te kunnen beantwoorden</w:t>
            </w:r>
            <w:r>
              <w:rPr>
                <w:rFonts w:ascii="Calibri Light" w:hAnsi="Calibri Light" w:cs="Calibri Light"/>
                <w:i/>
                <w:iCs/>
                <w:color w:val="808080" w:themeColor="background1" w:themeShade="80"/>
                <w:sz w:val="22"/>
                <w:szCs w:val="22"/>
              </w:rPr>
              <w:t>&gt;</w:t>
            </w:r>
          </w:p>
        </w:tc>
      </w:tr>
      <w:tr w:rsidR="00FA0422" w:rsidRPr="00FA0422" w14:paraId="66003DDC" w14:textId="77777777" w:rsidTr="006D7C5A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02388FB2" w14:textId="77777777" w:rsidR="00FA0422" w:rsidRPr="00FA0422" w:rsidRDefault="0096087E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Anonimisering</w:t>
            </w:r>
            <w:proofErr w:type="spellEnd"/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EED6353" w14:textId="41AB0A1F" w:rsidR="00FA0422" w:rsidRPr="00FA0422" w:rsidRDefault="0096087E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IVZ</w:t>
            </w:r>
            <w:r w:rsidR="00FA0422" w:rsidRPr="00FA0422">
              <w:rPr>
                <w:rFonts w:ascii="Calibri Light" w:hAnsi="Calibri Light" w:cs="Calibri Light"/>
                <w:sz w:val="22"/>
                <w:szCs w:val="22"/>
              </w:rPr>
              <w:t xml:space="preserve"> (verwerker) heeft richting de verantwoordelijken (zorginstellingen) een contractuele verplichting </w:t>
            </w:r>
            <w:r>
              <w:rPr>
                <w:rFonts w:ascii="Calibri Light" w:hAnsi="Calibri Light" w:cs="Calibri Light"/>
                <w:sz w:val="22"/>
                <w:szCs w:val="22"/>
              </w:rPr>
              <w:t>om de privacy van de patiënt te waarborgen.</w:t>
            </w:r>
            <w:r w:rsidR="00FA0422" w:rsidRPr="00FA042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Daartoe treedt</w:t>
            </w:r>
            <w:r w:rsidR="00FA0422" w:rsidRPr="00FA0422">
              <w:rPr>
                <w:rFonts w:ascii="Calibri Light" w:hAnsi="Calibri Light" w:cs="Calibri Light"/>
                <w:sz w:val="22"/>
                <w:szCs w:val="22"/>
              </w:rPr>
              <w:t xml:space="preserve"> de volgende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anonimisering</w:t>
            </w:r>
            <w:proofErr w:type="spellEnd"/>
            <w:r w:rsidR="00FA0422" w:rsidRPr="00FA042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op</w:t>
            </w:r>
            <w:r w:rsidR="00FA0422" w:rsidRPr="00FA0422"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</w:p>
          <w:p w14:paraId="4BE38CAB" w14:textId="77777777" w:rsidR="005A27D0" w:rsidRDefault="005A27D0" w:rsidP="005A27D0">
            <w:pPr>
              <w:pStyle w:val="Standaardinspringing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0841D2" w14:textId="3732C922" w:rsidR="00FA0422" w:rsidRPr="00FA0422" w:rsidRDefault="00FA0422" w:rsidP="005A27D0">
            <w:pPr>
              <w:pStyle w:val="Standaardinspringing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>Direct identificerende persoonsgegevens</w:t>
            </w:r>
            <w:r w:rsidR="005A27D0" w:rsidRPr="00FA042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5A27D0" w:rsidRPr="00FA0422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(</w:t>
            </w:r>
            <w:r w:rsidR="005A27D0" w:rsidRPr="0096087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naam, patiëntnummer, geslacht, geboortedatum en e-mailadres</w:t>
            </w:r>
            <w:r w:rsidR="005A27D0" w:rsidRPr="00FA0422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)</w:t>
            </w:r>
            <w:r w:rsidR="005A27D0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</w:t>
            </w:r>
            <w:r w:rsidR="005A27D0">
              <w:rPr>
                <w:rFonts w:ascii="Calibri Light" w:hAnsi="Calibri Light" w:cs="Calibri Light"/>
                <w:sz w:val="22"/>
                <w:szCs w:val="22"/>
              </w:rPr>
              <w:t>w</w:t>
            </w:r>
            <w:r w:rsidR="005A27D0" w:rsidRPr="00FA0422">
              <w:rPr>
                <w:rFonts w:ascii="Calibri Light" w:hAnsi="Calibri Light" w:cs="Calibri Light"/>
                <w:sz w:val="22"/>
                <w:szCs w:val="22"/>
              </w:rPr>
              <w:t>orden verwijderd</w:t>
            </w:r>
          </w:p>
          <w:p w14:paraId="3B3AC1D1" w14:textId="77777777" w:rsidR="00FA0422" w:rsidRPr="00FA0422" w:rsidRDefault="00FA0422" w:rsidP="006D7C5A">
            <w:pPr>
              <w:pStyle w:val="Standaardinspringing"/>
              <w:ind w:left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582A3356" w14:textId="77777777" w:rsidR="00FA0422" w:rsidRPr="00FA0422" w:rsidRDefault="00FA0422" w:rsidP="006D7C5A">
            <w:pPr>
              <w:pStyle w:val="Standaardinspringing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Opm.:</w:t>
            </w:r>
            <w:r w:rsidRPr="00FA042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A0422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Indien bij de gegevensverstrekking van de default </w:t>
            </w:r>
            <w:proofErr w:type="spellStart"/>
            <w:r w:rsidRPr="00FA0422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pseudonimisering</w:t>
            </w:r>
            <w:proofErr w:type="spellEnd"/>
            <w:r w:rsidRPr="00FA0422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afgeweken moet worden, dan dient dit in de aanvraag opgenomen en gemotiveerd te worden en bij de goedkeuring betrokken te worden.</w:t>
            </w:r>
          </w:p>
        </w:tc>
      </w:tr>
    </w:tbl>
    <w:p w14:paraId="32521609" w14:textId="77777777" w:rsidR="00FA0422" w:rsidRPr="00FA0422" w:rsidRDefault="00FA0422" w:rsidP="00FA0422">
      <w:pPr>
        <w:rPr>
          <w:rFonts w:ascii="Calibri Light" w:hAnsi="Calibri Light" w:cs="Calibri Light"/>
        </w:rPr>
      </w:pPr>
      <w:r w:rsidRPr="00FA0422">
        <w:rPr>
          <w:rFonts w:ascii="Calibri Light" w:hAnsi="Calibri Light" w:cs="Calibri Light"/>
        </w:rPr>
        <w:br w:type="page"/>
      </w:r>
    </w:p>
    <w:p w14:paraId="12242D71" w14:textId="77777777" w:rsidR="00FA0422" w:rsidRPr="00FA0422" w:rsidRDefault="00FA0422" w:rsidP="00FA0422">
      <w:pPr>
        <w:pStyle w:val="Kop1"/>
        <w:rPr>
          <w:rFonts w:ascii="Calibri Light" w:hAnsi="Calibri Light" w:cs="Calibri Light"/>
          <w:sz w:val="22"/>
          <w:szCs w:val="22"/>
        </w:rPr>
      </w:pPr>
      <w:r w:rsidRPr="00FA0422">
        <w:rPr>
          <w:rFonts w:ascii="Calibri Light" w:hAnsi="Calibri Light" w:cs="Calibri Light"/>
          <w:sz w:val="22"/>
          <w:szCs w:val="22"/>
        </w:rPr>
        <w:lastRenderedPageBreak/>
        <w:t>Goedkeuring aanvraag gegevensverstrekking</w:t>
      </w:r>
    </w:p>
    <w:tbl>
      <w:tblPr>
        <w:tblStyle w:val="Tabelraster"/>
        <w:tblW w:w="9287" w:type="dxa"/>
        <w:tblCellSpacing w:w="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57" w:type="dxa"/>
          <w:right w:w="57" w:type="dxa"/>
        </w:tblCellMar>
        <w:tblLook w:val="0520" w:firstRow="1" w:lastRow="0" w:firstColumn="0" w:lastColumn="1" w:noHBand="0" w:noVBand="1"/>
      </w:tblPr>
      <w:tblGrid>
        <w:gridCol w:w="2127"/>
        <w:gridCol w:w="7160"/>
      </w:tblGrid>
      <w:tr w:rsidR="00FA0422" w:rsidRPr="00FA0422" w14:paraId="2E0FBF79" w14:textId="77777777" w:rsidTr="006D7C5A">
        <w:trPr>
          <w:tblCellSpacing w:w="71" w:type="dxa"/>
        </w:trPr>
        <w:tc>
          <w:tcPr>
            <w:tcW w:w="1914" w:type="dxa"/>
            <w:tcMar>
              <w:top w:w="28" w:type="dxa"/>
              <w:bottom w:w="28" w:type="dxa"/>
            </w:tcMar>
          </w:tcPr>
          <w:p w14:paraId="10EFF72F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Opdrachtgever</w:t>
            </w:r>
          </w:p>
        </w:tc>
        <w:tc>
          <w:tcPr>
            <w:tcW w:w="694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0EA8337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 xml:space="preserve">Datum: </w:t>
            </w:r>
          </w:p>
          <w:p w14:paraId="1FB8B737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C59717B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E632D82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 xml:space="preserve">Naam: </w:t>
            </w:r>
          </w:p>
          <w:p w14:paraId="1DD5CC6A" w14:textId="77777777" w:rsidR="00FA0422" w:rsidRPr="00FA0422" w:rsidRDefault="00FA0422" w:rsidP="006D7C5A">
            <w:pPr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>Functie:</w:t>
            </w:r>
          </w:p>
        </w:tc>
      </w:tr>
      <w:tr w:rsidR="00FA0422" w:rsidRPr="00FA0422" w14:paraId="1A2C213D" w14:textId="77777777" w:rsidTr="006D7C5A">
        <w:trPr>
          <w:tblCellSpacing w:w="71" w:type="dxa"/>
        </w:trPr>
        <w:tc>
          <w:tcPr>
            <w:tcW w:w="1914" w:type="dxa"/>
            <w:tcMar>
              <w:top w:w="28" w:type="dxa"/>
              <w:bottom w:w="28" w:type="dxa"/>
            </w:tcMar>
          </w:tcPr>
          <w:p w14:paraId="2D314AF1" w14:textId="4AB0A50F" w:rsidR="00FA0422" w:rsidRPr="00FA0422" w:rsidRDefault="003373B1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SKN b</w:t>
            </w:r>
            <w:r w:rsidR="0096087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estuur</w:t>
            </w:r>
            <w:r w:rsidR="00FA0422"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="006E272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&amp;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voorzitter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Clinical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Audit Board</w:t>
            </w:r>
          </w:p>
        </w:tc>
        <w:tc>
          <w:tcPr>
            <w:tcW w:w="694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714CC0D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 xml:space="preserve">Datum: </w:t>
            </w:r>
          </w:p>
          <w:p w14:paraId="53E4FA05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2586FDB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5C7D675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 xml:space="preserve">Naam: </w:t>
            </w:r>
          </w:p>
          <w:p w14:paraId="3E7B45A8" w14:textId="77777777" w:rsidR="00FA0422" w:rsidRPr="00FA0422" w:rsidRDefault="00FA0422" w:rsidP="006D7C5A">
            <w:pPr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sz w:val="22"/>
                <w:szCs w:val="22"/>
              </w:rPr>
              <w:t>Functie:</w:t>
            </w:r>
          </w:p>
        </w:tc>
      </w:tr>
    </w:tbl>
    <w:p w14:paraId="516DFBC4" w14:textId="77777777" w:rsidR="00FA0422" w:rsidRPr="00FA0422" w:rsidRDefault="00FA0422" w:rsidP="00FA0422">
      <w:pPr>
        <w:pStyle w:val="Kop1"/>
        <w:rPr>
          <w:rFonts w:ascii="Calibri Light" w:hAnsi="Calibri Light" w:cs="Calibri Light"/>
          <w:sz w:val="22"/>
          <w:szCs w:val="22"/>
        </w:rPr>
      </w:pPr>
      <w:r w:rsidRPr="00FA0422">
        <w:rPr>
          <w:rFonts w:ascii="Calibri Light" w:hAnsi="Calibri Light" w:cs="Calibri Light"/>
          <w:sz w:val="22"/>
          <w:szCs w:val="22"/>
        </w:rPr>
        <w:t>Gegevensverstrekking</w:t>
      </w:r>
    </w:p>
    <w:tbl>
      <w:tblPr>
        <w:tblStyle w:val="Tabelraster"/>
        <w:tblW w:w="9223" w:type="dxa"/>
        <w:tblCellSpacing w:w="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57" w:type="dxa"/>
          <w:right w:w="57" w:type="dxa"/>
        </w:tblCellMar>
        <w:tblLook w:val="0520" w:firstRow="1" w:lastRow="0" w:firstColumn="0" w:lastColumn="1" w:noHBand="0" w:noVBand="1"/>
      </w:tblPr>
      <w:tblGrid>
        <w:gridCol w:w="3403"/>
        <w:gridCol w:w="5820"/>
      </w:tblGrid>
      <w:tr w:rsidR="00FA0422" w:rsidRPr="00FA0422" w14:paraId="27071B98" w14:textId="77777777" w:rsidTr="006D7C5A">
        <w:trPr>
          <w:cantSplit/>
          <w:trHeight w:val="474"/>
          <w:tblCellSpacing w:w="71" w:type="dxa"/>
        </w:trPr>
        <w:tc>
          <w:tcPr>
            <w:tcW w:w="3190" w:type="dxa"/>
            <w:tcMar>
              <w:top w:w="28" w:type="dxa"/>
              <w:bottom w:w="28" w:type="dxa"/>
            </w:tcMar>
          </w:tcPr>
          <w:p w14:paraId="03607EF9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Gewenste datum verstrekking </w:t>
            </w:r>
          </w:p>
        </w:tc>
        <w:tc>
          <w:tcPr>
            <w:tcW w:w="56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7F3D819" w14:textId="77777777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B5EF0E" w14:textId="77777777" w:rsidR="00FA0422" w:rsidRPr="00FA0422" w:rsidRDefault="00FA0422" w:rsidP="006D7C5A">
            <w:pPr>
              <w:rPr>
                <w:rFonts w:ascii="Calibri Light" w:hAnsi="Calibri Light" w:cs="Calibri Light"/>
                <w:color w:val="808080" w:themeColor="background1" w:themeShade="80"/>
                <w:sz w:val="22"/>
                <w:szCs w:val="22"/>
              </w:rPr>
            </w:pPr>
          </w:p>
          <w:p w14:paraId="6EA0B9DC" w14:textId="1EEDEB38" w:rsidR="00FA0422" w:rsidRPr="00FA0422" w:rsidRDefault="00FA0422" w:rsidP="006D7C5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A0422" w:rsidRPr="00FA0422" w14:paraId="5334712E" w14:textId="77777777" w:rsidTr="006D7C5A">
        <w:trPr>
          <w:cantSplit/>
          <w:trHeight w:val="584"/>
          <w:tblCellSpacing w:w="71" w:type="dxa"/>
        </w:trPr>
        <w:tc>
          <w:tcPr>
            <w:tcW w:w="3190" w:type="dxa"/>
            <w:tcMar>
              <w:top w:w="28" w:type="dxa"/>
              <w:bottom w:w="28" w:type="dxa"/>
            </w:tcMar>
          </w:tcPr>
          <w:p w14:paraId="690BEAE4" w14:textId="77777777" w:rsidR="00FA0422" w:rsidRPr="00FA0422" w:rsidRDefault="00FA0422" w:rsidP="006D7C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A042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Opmerkingen</w:t>
            </w:r>
          </w:p>
        </w:tc>
        <w:tc>
          <w:tcPr>
            <w:tcW w:w="56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93F0F23" w14:textId="77777777" w:rsidR="00FA0422" w:rsidRPr="00FA0422" w:rsidRDefault="00FA0422" w:rsidP="006D7C5A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DE6C5C8" w14:textId="77777777" w:rsidR="00FA0422" w:rsidRPr="00FA0422" w:rsidRDefault="00FA0422">
      <w:pPr>
        <w:rPr>
          <w:rFonts w:ascii="Calibri Light" w:hAnsi="Calibri Light" w:cs="Calibri Light"/>
        </w:rPr>
      </w:pPr>
    </w:p>
    <w:sectPr w:rsidR="00FA0422" w:rsidRPr="00FA0422" w:rsidSect="00FA0422">
      <w:headerReference w:type="default" r:id="rId7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1888" w14:textId="77777777" w:rsidR="00FA0422" w:rsidRDefault="00FA0422" w:rsidP="00FA0422">
      <w:pPr>
        <w:spacing w:line="240" w:lineRule="auto"/>
      </w:pPr>
      <w:r>
        <w:separator/>
      </w:r>
    </w:p>
  </w:endnote>
  <w:endnote w:type="continuationSeparator" w:id="0">
    <w:p w14:paraId="5F8F472C" w14:textId="77777777" w:rsidR="00FA0422" w:rsidRDefault="00FA0422" w:rsidP="00FA0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9CE8" w14:textId="77777777" w:rsidR="00FA0422" w:rsidRDefault="00FA0422" w:rsidP="00FA0422">
      <w:pPr>
        <w:spacing w:line="240" w:lineRule="auto"/>
      </w:pPr>
      <w:r>
        <w:separator/>
      </w:r>
    </w:p>
  </w:footnote>
  <w:footnote w:type="continuationSeparator" w:id="0">
    <w:p w14:paraId="7E1F0D4A" w14:textId="77777777" w:rsidR="00FA0422" w:rsidRDefault="00FA0422" w:rsidP="00FA0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7566" w14:textId="77777777" w:rsidR="00FA0422" w:rsidRDefault="00FA0422">
    <w:pPr>
      <w:pStyle w:val="Koptekst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3D188E2F" wp14:editId="72138733">
          <wp:simplePos x="0" y="0"/>
          <wp:positionH relativeFrom="page">
            <wp:posOffset>3919220</wp:posOffset>
          </wp:positionH>
          <wp:positionV relativeFrom="page">
            <wp:posOffset>458470</wp:posOffset>
          </wp:positionV>
          <wp:extent cx="3108961" cy="90106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stichting--rgb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961" cy="9010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E18B2"/>
    <w:multiLevelType w:val="hybridMultilevel"/>
    <w:tmpl w:val="8BDE2D7A"/>
    <w:lvl w:ilvl="0" w:tplc="906AB73A">
      <w:start w:val="1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0157"/>
    <w:multiLevelType w:val="hybridMultilevel"/>
    <w:tmpl w:val="4BCC4808"/>
    <w:lvl w:ilvl="0" w:tplc="906AB73A">
      <w:start w:val="1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22"/>
    <w:rsid w:val="002013EB"/>
    <w:rsid w:val="003373B1"/>
    <w:rsid w:val="00407846"/>
    <w:rsid w:val="00533E29"/>
    <w:rsid w:val="005A27D0"/>
    <w:rsid w:val="006E272A"/>
    <w:rsid w:val="00787A91"/>
    <w:rsid w:val="00796C41"/>
    <w:rsid w:val="00832F1D"/>
    <w:rsid w:val="0096087E"/>
    <w:rsid w:val="00DC7ED2"/>
    <w:rsid w:val="00ED0265"/>
    <w:rsid w:val="00FA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9F78"/>
  <w15:chartTrackingRefBased/>
  <w15:docId w15:val="{783D32D6-C5C8-4B70-9AA0-10217485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422"/>
    <w:pPr>
      <w:tabs>
        <w:tab w:val="left" w:pos="284"/>
        <w:tab w:val="left" w:pos="1701"/>
      </w:tabs>
      <w:spacing w:after="0"/>
    </w:pPr>
    <w:rPr>
      <w:rFonts w:eastAsia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07846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7846"/>
    <w:pPr>
      <w:keepNext/>
      <w:keepLines/>
      <w:spacing w:before="40" w:line="240" w:lineRule="auto"/>
      <w:outlineLvl w:val="1"/>
    </w:pPr>
    <w:rPr>
      <w:rFonts w:eastAsiaTheme="majorEastAsia" w:cstheme="majorBidi"/>
      <w:color w:val="595959" w:themeColor="text1" w:themeTint="A6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07846"/>
    <w:pPr>
      <w:keepNext/>
      <w:keepLines/>
      <w:spacing w:before="200"/>
      <w:outlineLvl w:val="2"/>
    </w:pPr>
    <w:rPr>
      <w:rFonts w:eastAsiaTheme="majorEastAsia" w:cstheme="majorBidi"/>
      <w:b/>
      <w:bCs/>
      <w:color w:val="7F7F7F" w:themeColor="text1" w:themeTint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A04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7846"/>
    <w:rPr>
      <w:rFonts w:ascii="Roboto Light" w:eastAsiaTheme="majorEastAsia" w:hAnsi="Roboto Light" w:cstheme="majorBidi"/>
      <w:color w:val="262626" w:themeColor="text1" w:themeTint="D9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07846"/>
    <w:rPr>
      <w:rFonts w:ascii="Roboto Light" w:eastAsiaTheme="majorEastAsia" w:hAnsi="Roboto Light" w:cstheme="majorBidi"/>
      <w:color w:val="595959" w:themeColor="text1" w:themeTint="A6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07846"/>
    <w:rPr>
      <w:rFonts w:ascii="Roboto Light" w:eastAsiaTheme="majorEastAsia" w:hAnsi="Roboto Light" w:cstheme="majorBidi"/>
      <w:b/>
      <w:bCs/>
      <w:color w:val="7F7F7F" w:themeColor="text1" w:themeTint="80"/>
      <w:sz w:val="20"/>
    </w:rPr>
  </w:style>
  <w:style w:type="paragraph" w:styleId="Geenafstand">
    <w:name w:val="No Spacing"/>
    <w:uiPriority w:val="1"/>
    <w:qFormat/>
    <w:rsid w:val="00407846"/>
    <w:pPr>
      <w:spacing w:after="0" w:line="240" w:lineRule="auto"/>
    </w:pPr>
    <w:rPr>
      <w:rFonts w:ascii="Roboto Light" w:hAnsi="Roboto Light"/>
      <w:color w:val="262626" w:themeColor="text1" w:themeTint="D9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A042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0422"/>
    <w:rPr>
      <w:rFonts w:ascii="Roboto Light" w:hAnsi="Roboto Light"/>
      <w:color w:val="262626" w:themeColor="text1" w:themeTint="D9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A042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0422"/>
    <w:rPr>
      <w:rFonts w:ascii="Roboto Light" w:hAnsi="Roboto Light"/>
      <w:color w:val="262626" w:themeColor="text1" w:themeTint="D9"/>
      <w:sz w:val="20"/>
    </w:rPr>
  </w:style>
  <w:style w:type="paragraph" w:styleId="Titel">
    <w:name w:val="Title"/>
    <w:basedOn w:val="Standaard"/>
    <w:link w:val="TitelChar"/>
    <w:qFormat/>
    <w:rsid w:val="00FA0422"/>
    <w:pPr>
      <w:spacing w:after="120"/>
      <w:outlineLvl w:val="3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FA0422"/>
    <w:rPr>
      <w:rFonts w:eastAsia="Times New Roman" w:cs="Arial"/>
      <w:b/>
      <w:bCs/>
      <w:kern w:val="28"/>
      <w:sz w:val="32"/>
      <w:szCs w:val="32"/>
      <w:lang w:eastAsia="nl-NL"/>
    </w:rPr>
  </w:style>
  <w:style w:type="table" w:styleId="Tabelraster">
    <w:name w:val="Table Grid"/>
    <w:basedOn w:val="Standaardtabel"/>
    <w:uiPriority w:val="59"/>
    <w:rsid w:val="00FA0422"/>
    <w:pPr>
      <w:tabs>
        <w:tab w:val="left" w:pos="284"/>
        <w:tab w:val="left" w:pos="1701"/>
      </w:tabs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0422"/>
    <w:pPr>
      <w:tabs>
        <w:tab w:val="clear" w:pos="284"/>
        <w:tab w:val="clear" w:pos="1701"/>
      </w:tabs>
      <w:spacing w:line="240" w:lineRule="auto"/>
      <w:ind w:left="720"/>
      <w:contextualSpacing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04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0422"/>
    <w:rPr>
      <w:rFonts w:ascii="Segoe UI" w:eastAsia="Times New Roman" w:hAnsi="Segoe UI" w:cs="Segoe UI"/>
      <w:sz w:val="18"/>
      <w:szCs w:val="18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A0422"/>
    <w:rPr>
      <w:rFonts w:asciiTheme="majorHAnsi" w:eastAsiaTheme="majorEastAsia" w:hAnsiTheme="majorHAnsi" w:cstheme="majorBidi"/>
      <w:color w:val="243F60" w:themeColor="accent1" w:themeShade="7F"/>
      <w:lang w:eastAsia="nl-NL"/>
    </w:rPr>
  </w:style>
  <w:style w:type="paragraph" w:styleId="Standaardinspringing">
    <w:name w:val="Normal Indent"/>
    <w:basedOn w:val="Standaard"/>
    <w:unhideWhenUsed/>
    <w:qFormat/>
    <w:rsid w:val="00FA0422"/>
    <w:pPr>
      <w:ind w:left="34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608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608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6087E"/>
    <w:rPr>
      <w:rFonts w:eastAsia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08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087E"/>
    <w:rPr>
      <w:rFonts w:eastAsia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726F4D9692489E1357F29500D710" ma:contentTypeVersion="16" ma:contentTypeDescription="Een nieuw document maken." ma:contentTypeScope="" ma:versionID="f9235dcdd8b228aef7c4bfd0ff47ffde">
  <xsd:schema xmlns:xsd="http://www.w3.org/2001/XMLSchema" xmlns:xs="http://www.w3.org/2001/XMLSchema" xmlns:p="http://schemas.microsoft.com/office/2006/metadata/properties" xmlns:ns2="84dc1c62-d7e8-4781-823d-3b885271a659" xmlns:ns3="e740c7a3-2f78-48b4-87a4-d18b321528dd" targetNamespace="http://schemas.microsoft.com/office/2006/metadata/properties" ma:root="true" ma:fieldsID="6eb277bb6d25f502963bc0ec02ed419b" ns2:_="" ns3:_="">
    <xsd:import namespace="84dc1c62-d7e8-4781-823d-3b885271a659"/>
    <xsd:import namespace="e740c7a3-2f78-48b4-87a4-d18b32152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1c62-d7e8-4781-823d-3b885271a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8a9dc71-c507-41d5-b78e-eebc0d486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c7a3-2f78-48b4-87a4-d18b32152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b697f8-bc24-48aa-a67c-74966ea6ffa6}" ma:internalName="TaxCatchAll" ma:showField="CatchAllData" ma:web="e740c7a3-2f78-48b4-87a4-d18b32152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F2D9E-57D3-4184-9A04-7EC145684904}"/>
</file>

<file path=customXml/itemProps2.xml><?xml version="1.0" encoding="utf-8"?>
<ds:datastoreItem xmlns:ds="http://schemas.openxmlformats.org/officeDocument/2006/customXml" ds:itemID="{950CEF03-0883-46FF-9CE3-BC089C598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Welling</dc:creator>
  <cp:keywords/>
  <dc:description/>
  <cp:lastModifiedBy>Martine van Loon | QualiCura</cp:lastModifiedBy>
  <cp:revision>3</cp:revision>
  <dcterms:created xsi:type="dcterms:W3CDTF">2024-04-10T07:47:00Z</dcterms:created>
  <dcterms:modified xsi:type="dcterms:W3CDTF">2024-04-10T07:48:00Z</dcterms:modified>
</cp:coreProperties>
</file>